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E91B2" w14:textId="397830A1" w:rsidR="00025893" w:rsidRDefault="00AB28F4" w:rsidP="00AB28F4">
      <w:pPr>
        <w:jc w:val="right"/>
      </w:pPr>
      <w:r>
        <w:t>Załącznik Nr 1</w:t>
      </w:r>
      <w:r w:rsidR="00053C3D">
        <w:t>4</w:t>
      </w:r>
      <w:r>
        <w:t xml:space="preserve"> do SWZ</w:t>
      </w:r>
    </w:p>
    <w:p w14:paraId="037494AE" w14:textId="77777777" w:rsidR="00AB28F4" w:rsidRDefault="00AB28F4" w:rsidP="00AB28F4">
      <w:pPr>
        <w:jc w:val="center"/>
      </w:pPr>
    </w:p>
    <w:p w14:paraId="57E87514" w14:textId="589912D7" w:rsidR="00AB28F4" w:rsidRPr="00AB28F4" w:rsidRDefault="00AB28F4" w:rsidP="00AB28F4">
      <w:pPr>
        <w:jc w:val="center"/>
        <w:rPr>
          <w:b/>
          <w:bCs/>
        </w:rPr>
      </w:pPr>
      <w:r w:rsidRPr="00AB28F4">
        <w:rPr>
          <w:b/>
          <w:bCs/>
        </w:rPr>
        <w:t>INFORMACJA O ZADŁUŻENIU GMINY BIAŁA PISKA</w:t>
      </w:r>
    </w:p>
    <w:p w14:paraId="188CFEE8" w14:textId="77777777" w:rsidR="007D6666" w:rsidRDefault="007D6666"/>
    <w:p w14:paraId="6AE363C3" w14:textId="77777777" w:rsidR="007D6666" w:rsidRDefault="007D6666"/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28"/>
        <w:gridCol w:w="1835"/>
        <w:gridCol w:w="1566"/>
        <w:gridCol w:w="2239"/>
        <w:gridCol w:w="1588"/>
      </w:tblGrid>
      <w:tr w:rsidR="007D6666" w14:paraId="04FA3E2F" w14:textId="1931BF0B" w:rsidTr="007D6666">
        <w:trPr>
          <w:jc w:val="center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6022" w14:textId="77777777" w:rsidR="007D6666" w:rsidRDefault="007D666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5681DAB5" w14:textId="77777777" w:rsidR="00976FF5" w:rsidRDefault="00976FF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0B5F389" w14:textId="37BC8688" w:rsidR="007D6666" w:rsidRDefault="007D666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2589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KREDYTY, POŻYCZKI I OBLIGACJE – GMINA BIAŁA PISKA </w:t>
            </w:r>
          </w:p>
          <w:p w14:paraId="19D9130D" w14:textId="77777777" w:rsidR="00976FF5" w:rsidRDefault="00976FF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47ACD68" w14:textId="77777777" w:rsidR="007D6666" w:rsidRDefault="007D666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25893" w14:paraId="7CC53869" w14:textId="1626E267" w:rsidTr="007D6666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EBB033" w14:textId="144109CF" w:rsidR="00025893" w:rsidRPr="007D6666" w:rsidRDefault="0002589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7D666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lightGray"/>
              </w:rPr>
              <w:t>Lp.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ECF3DB" w14:textId="5EEC1B99" w:rsidR="00025893" w:rsidRPr="007D6666" w:rsidRDefault="0002589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7D666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lightGray"/>
              </w:rPr>
              <w:t>Instytucja udzielająca kredytu, pożyczki, emisji obligacji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5400C9" w14:textId="59F294C3" w:rsidR="00025893" w:rsidRPr="007D6666" w:rsidRDefault="000258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7D666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lightGray"/>
              </w:rPr>
              <w:t>Nr umowy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AEEBF9" w14:textId="0144EB91" w:rsidR="00025893" w:rsidRPr="007D6666" w:rsidRDefault="000258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7D666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lightGray"/>
              </w:rPr>
              <w:t xml:space="preserve">Kwota zaciągniętego zobowiązania 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9F77D7" w14:textId="49946B8A" w:rsidR="00025893" w:rsidRPr="007D6666" w:rsidRDefault="000258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7D666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lightGray"/>
              </w:rPr>
              <w:t>Opinia RIO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C8582A" w14:textId="75643C82" w:rsidR="00025893" w:rsidRPr="007D6666" w:rsidRDefault="000258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lightGray"/>
              </w:rPr>
            </w:pPr>
            <w:r w:rsidRPr="007D666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lightGray"/>
              </w:rPr>
              <w:t>Pozostała kwota                do spłaty</w:t>
            </w:r>
            <w:r w:rsidR="00065E3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lightGray"/>
              </w:rPr>
              <w:t xml:space="preserve">. Stan na dzień </w:t>
            </w:r>
            <w:r w:rsidR="00B81C7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lightGray"/>
              </w:rPr>
              <w:t>31</w:t>
            </w:r>
            <w:r w:rsidR="00065E3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lightGray"/>
              </w:rPr>
              <w:t>.</w:t>
            </w:r>
            <w:r w:rsidR="00B81C7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lightGray"/>
              </w:rPr>
              <w:t>10</w:t>
            </w:r>
            <w:r w:rsidR="00065E3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lightGray"/>
              </w:rPr>
              <w:t>.202</w:t>
            </w:r>
            <w:r w:rsidR="00B81C7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lightGray"/>
              </w:rPr>
              <w:t>5</w:t>
            </w:r>
            <w:r w:rsidR="00065E3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lightGray"/>
              </w:rPr>
              <w:t xml:space="preserve"> r. </w:t>
            </w:r>
          </w:p>
        </w:tc>
      </w:tr>
      <w:tr w:rsidR="00025893" w14:paraId="609E08E3" w14:textId="5CEB3FCA" w:rsidTr="007D6666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AE0F" w14:textId="7783A1F3" w:rsidR="00025893" w:rsidRDefault="000258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2703" w14:textId="3F708FF6" w:rsidR="00025893" w:rsidRDefault="000258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Warmińsko Mazurski Bank Spółdzielczy oddział w Białej Piskiej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6A37" w14:textId="50B69D23" w:rsidR="00025893" w:rsidRDefault="0002589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Umowa nr 1046/0/IN/23 z dnia 18.12.2023 r.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Kwota kredytu 18 349 895,00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zł. Spłata zgodnie            z umową do 29.12.2034 r. 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BAC0" w14:textId="77777777" w:rsidR="00025893" w:rsidRDefault="0002589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18 349 895,00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BC1A" w14:textId="49156C02" w:rsidR="00025893" w:rsidRDefault="0002589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Uchwała Nr RIO.VIII-0120-315/23 Składu Orzekającego Regionalnej Izby Obrachunkowej            w Olsztynie z dnia    19 października 2023r. – </w:t>
            </w:r>
            <w:r w:rsidR="007D6666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opinia pozytywna.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FE07" w14:textId="1F0C5C30" w:rsidR="00025893" w:rsidRDefault="001E10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15 906 895,00</w:t>
            </w:r>
          </w:p>
        </w:tc>
      </w:tr>
      <w:tr w:rsidR="00025893" w14:paraId="0DFC6747" w14:textId="77777777" w:rsidTr="007D6666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FD3D" w14:textId="061C00C2" w:rsidR="00025893" w:rsidRDefault="00025893" w:rsidP="000258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E37B" w14:textId="5B954C27" w:rsidR="00025893" w:rsidRDefault="00025893" w:rsidP="0002589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Wojewódzki Fundusz Ochrony Środowiska i Gospodarki Wodnej z siedzibą w Olsztynie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ul. Św. Barbary 9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A2C0" w14:textId="6673EB7A" w:rsidR="00025893" w:rsidRDefault="00025893" w:rsidP="0002589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Umowa pożyczki nr 00010/23/16015/OA-EE/P z dnia 07.07.2023 r.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Kwota pożyczki 309 000,00 zł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. Spłata do 20.10.2026 r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7B03" w14:textId="66C50FB9" w:rsidR="00025893" w:rsidRDefault="00025893" w:rsidP="0002589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309 000,00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0512" w14:textId="38D9770A" w:rsidR="00025893" w:rsidRDefault="00025893" w:rsidP="0002589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Uchwała Nr RIO.VIII-0120-278/23 RIO Olsztyn z dnia 13 marca 2023 r. i Uchwała Nr RIO.VIII-0120-280/23 RIO Olsztyn z dnia 16 czerwca 2023 r.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– Opinia pozytywna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5B6E" w14:textId="74C257FA" w:rsidR="00025893" w:rsidRDefault="007777B6" w:rsidP="0002589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149 000,00</w:t>
            </w:r>
          </w:p>
        </w:tc>
      </w:tr>
      <w:tr w:rsidR="007D6666" w14:paraId="717D7B51" w14:textId="77777777" w:rsidTr="007D6666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FFAF" w14:textId="2760D33E" w:rsidR="007D6666" w:rsidRDefault="007D6666" w:rsidP="007D666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C0AE" w14:textId="6B27C45A" w:rsidR="007D6666" w:rsidRDefault="007D6666" w:rsidP="007D666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Powszechna Kasa Oszczędności Bank Polski SA z siedzibą w Warszawie 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A077" w14:textId="4586E567" w:rsidR="007D6666" w:rsidRDefault="007D6666" w:rsidP="007D66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16.12.2022 r. . Emisja w dniu 27.12.2022 r.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kwota emisji 800 000,00 zł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 Daty wykupu obligacji  15.11.2027r.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25.11.2028 r., 25.11.2029 r. , 25.11.2030 r.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po 200 000,00 zł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B320" w14:textId="3A94EAA9" w:rsidR="007D6666" w:rsidRDefault="007D6666" w:rsidP="007D66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800 000,00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8773" w14:textId="55DD6D6E" w:rsidR="007D6666" w:rsidRDefault="007D6666" w:rsidP="007D66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Uchwała Nr RIO.VIII-120-565/22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z dnia 2 grudnia </w:t>
            </w:r>
            <w:r>
              <w:rPr>
                <w:rFonts w:ascii="Arial" w:hAnsi="Arial" w:cs="Arial"/>
                <w:sz w:val="20"/>
                <w:szCs w:val="20"/>
              </w:rPr>
              <w:br/>
              <w:t>2022 r.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Opinia pozytywna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22CA" w14:textId="739959E8" w:rsidR="007D6666" w:rsidRDefault="007D6666" w:rsidP="007D66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800 000,00</w:t>
            </w:r>
          </w:p>
        </w:tc>
      </w:tr>
      <w:tr w:rsidR="00B81C7D" w14:paraId="2BF4CCCC" w14:textId="77777777" w:rsidTr="007D6666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5A0B" w14:textId="69618998" w:rsidR="00B81C7D" w:rsidRDefault="00B81C7D" w:rsidP="007D666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1476" w14:textId="7A6229E1" w:rsidR="00B81C7D" w:rsidRDefault="00FA6E6D" w:rsidP="007D666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Warmińsko Mazurski Bank Spółdzielczy oddział w Białej Piskiej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140C" w14:textId="77777777" w:rsidR="00B81C7D" w:rsidRDefault="00120D27" w:rsidP="007D66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Umowa nr 7930in24 z dnia 15.10.2024 r.</w:t>
            </w:r>
          </w:p>
          <w:p w14:paraId="5034FEDA" w14:textId="77777777" w:rsidR="00120D27" w:rsidRDefault="00120D27" w:rsidP="007D666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20D2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Kwota kredytu 6 616 000,00 zł</w:t>
            </w:r>
          </w:p>
          <w:p w14:paraId="50D1E31C" w14:textId="658AA6C2" w:rsidR="00120D27" w:rsidRPr="00120D27" w:rsidRDefault="00120D27" w:rsidP="007D66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Spłata zgodnie z umową do 31.12.2035 r.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86C2" w14:textId="357C2E9B" w:rsidR="00B81C7D" w:rsidRDefault="00FA6E6D" w:rsidP="007D66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6 616 000,00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954C" w14:textId="2D72F212" w:rsidR="00B81C7D" w:rsidRDefault="00FA6E6D" w:rsidP="007D66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Uchwała Nr RIO.VIII-0120-319/2024 Składu Orzekającego Regionalnej</w:t>
            </w:r>
            <w:r w:rsidR="001E105E">
              <w:rPr>
                <w:rFonts w:ascii="Arial" w:hAnsi="Arial" w:cs="Arial"/>
                <w:sz w:val="20"/>
                <w:szCs w:val="20"/>
              </w:rPr>
              <w:t xml:space="preserve"> izby Obrachunkowej w Olsztynie z dnia 30 lipca 2024 roku – opinia pozytywna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4FC3" w14:textId="0966EFC8" w:rsidR="00B81C7D" w:rsidRDefault="001E105E" w:rsidP="007D66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6 242 000,00</w:t>
            </w:r>
          </w:p>
        </w:tc>
      </w:tr>
      <w:tr w:rsidR="007D6666" w:rsidRPr="007777B6" w14:paraId="412AE27A" w14:textId="77777777" w:rsidTr="00EA39A6">
        <w:trPr>
          <w:jc w:val="center"/>
        </w:trPr>
        <w:tc>
          <w:tcPr>
            <w:tcW w:w="8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D0D7" w14:textId="673F4EF2" w:rsidR="007D6666" w:rsidRPr="007777B6" w:rsidRDefault="007D6666" w:rsidP="007D666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777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RAZEM: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BDD1" w14:textId="2446DC12" w:rsidR="007D6666" w:rsidRPr="007777B6" w:rsidRDefault="007777B6" w:rsidP="007D666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23 097 895,00</w:t>
            </w:r>
            <w:r w:rsidR="006A2090" w:rsidRPr="007777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5C863B2E" w14:textId="77777777" w:rsidR="00E2574E" w:rsidRDefault="00E2574E" w:rsidP="007D6666">
      <w:pPr>
        <w:spacing w:line="360" w:lineRule="auto"/>
      </w:pPr>
    </w:p>
    <w:sectPr w:rsidR="00E257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52C"/>
    <w:rsid w:val="00025893"/>
    <w:rsid w:val="00053C3D"/>
    <w:rsid w:val="00065E30"/>
    <w:rsid w:val="00120D27"/>
    <w:rsid w:val="001E105E"/>
    <w:rsid w:val="00344113"/>
    <w:rsid w:val="00415E5F"/>
    <w:rsid w:val="00435F52"/>
    <w:rsid w:val="00651F16"/>
    <w:rsid w:val="006939F5"/>
    <w:rsid w:val="006A2090"/>
    <w:rsid w:val="0073412C"/>
    <w:rsid w:val="007777B6"/>
    <w:rsid w:val="007D6666"/>
    <w:rsid w:val="0084690B"/>
    <w:rsid w:val="009561AF"/>
    <w:rsid w:val="00976FF5"/>
    <w:rsid w:val="0098252C"/>
    <w:rsid w:val="009C0496"/>
    <w:rsid w:val="00A76D34"/>
    <w:rsid w:val="00AB28F4"/>
    <w:rsid w:val="00B8053E"/>
    <w:rsid w:val="00B815BF"/>
    <w:rsid w:val="00B81C7D"/>
    <w:rsid w:val="00C03646"/>
    <w:rsid w:val="00C34626"/>
    <w:rsid w:val="00CC41CC"/>
    <w:rsid w:val="00CD4A3F"/>
    <w:rsid w:val="00E2574E"/>
    <w:rsid w:val="00F37B53"/>
    <w:rsid w:val="00FA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79095"/>
  <w15:chartTrackingRefBased/>
  <w15:docId w15:val="{C2903404-AF42-4EC8-B587-34992DA18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589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5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Jolanta Gutowska</dc:creator>
  <cp:keywords/>
  <dc:description/>
  <cp:lastModifiedBy>Ewa Zyskowska</cp:lastModifiedBy>
  <cp:revision>3</cp:revision>
  <cp:lastPrinted>2024-08-09T09:10:00Z</cp:lastPrinted>
  <dcterms:created xsi:type="dcterms:W3CDTF">2025-11-04T10:51:00Z</dcterms:created>
  <dcterms:modified xsi:type="dcterms:W3CDTF">2025-11-04T11:11:00Z</dcterms:modified>
</cp:coreProperties>
</file>