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C1E29C" w14:textId="77777777" w:rsidR="00850B85" w:rsidRPr="00850B85" w:rsidRDefault="00850B85" w:rsidP="00850B85">
      <w:pPr>
        <w:keepNext/>
        <w:spacing w:before="120" w:after="120" w:line="360" w:lineRule="auto"/>
        <w:ind w:left="5034"/>
        <w:rPr>
          <w:rFonts w:ascii="Times New Roman" w:eastAsia="Times New Roman" w:hAnsi="Times New Roman" w:cs="Times New Roman"/>
          <w:color w:val="000000"/>
          <w:kern w:val="0"/>
          <w:szCs w:val="24"/>
          <w:u w:color="000000"/>
          <w:lang w:eastAsia="pl-PL" w:bidi="pl-PL"/>
          <w14:ligatures w14:val="none"/>
        </w:rPr>
      </w:pPr>
      <w:r w:rsidRPr="00850B85">
        <w:rPr>
          <w:rFonts w:ascii="Times New Roman" w:eastAsia="Times New Roman" w:hAnsi="Times New Roman" w:cs="Times New Roman"/>
          <w:color w:val="000000"/>
          <w:kern w:val="0"/>
          <w:szCs w:val="24"/>
          <w:u w:color="000000"/>
          <w:lang w:eastAsia="pl-PL" w:bidi="pl-PL"/>
          <w14:ligatures w14:val="none"/>
        </w:rPr>
        <w:fldChar w:fldCharType="begin"/>
      </w:r>
      <w:r w:rsidRPr="00850B85">
        <w:rPr>
          <w:rFonts w:ascii="Times New Roman" w:eastAsia="Times New Roman" w:hAnsi="Times New Roman" w:cs="Times New Roman"/>
          <w:color w:val="000000"/>
          <w:kern w:val="0"/>
          <w:szCs w:val="24"/>
          <w:u w:color="000000"/>
          <w:lang w:eastAsia="pl-PL" w:bidi="pl-PL"/>
          <w14:ligatures w14:val="none"/>
        </w:rPr>
        <w:fldChar w:fldCharType="separate"/>
      </w:r>
      <w:r w:rsidRPr="00850B85">
        <w:rPr>
          <w:rFonts w:ascii="Times New Roman" w:eastAsia="Times New Roman" w:hAnsi="Times New Roman" w:cs="Times New Roman"/>
          <w:color w:val="000000"/>
          <w:kern w:val="0"/>
          <w:szCs w:val="24"/>
          <w:u w:color="000000"/>
          <w:lang w:eastAsia="pl-PL" w:bidi="pl-PL"/>
          <w14:ligatures w14:val="none"/>
        </w:rPr>
        <w:fldChar w:fldCharType="end"/>
      </w:r>
      <w:r w:rsidRPr="00850B85">
        <w:rPr>
          <w:rFonts w:ascii="Times New Roman" w:eastAsia="Times New Roman" w:hAnsi="Times New Roman" w:cs="Times New Roman"/>
          <w:color w:val="000000"/>
          <w:kern w:val="0"/>
          <w:szCs w:val="24"/>
          <w:u w:color="000000"/>
          <w:lang w:eastAsia="pl-PL" w:bidi="pl-PL"/>
          <w14:ligatures w14:val="none"/>
        </w:rPr>
        <w:t>Załącznik Nr 2 do zarządzenia Nr 211/1/2025</w:t>
      </w:r>
      <w:r w:rsidRPr="00850B85">
        <w:rPr>
          <w:rFonts w:ascii="Times New Roman" w:eastAsia="Times New Roman" w:hAnsi="Times New Roman" w:cs="Times New Roman"/>
          <w:color w:val="000000"/>
          <w:kern w:val="0"/>
          <w:szCs w:val="24"/>
          <w:u w:color="000000"/>
          <w:lang w:eastAsia="pl-PL" w:bidi="pl-PL"/>
          <w14:ligatures w14:val="none"/>
        </w:rPr>
        <w:br/>
        <w:t>Burmistrza Białej Piskiej</w:t>
      </w:r>
      <w:r w:rsidRPr="00850B85">
        <w:rPr>
          <w:rFonts w:ascii="Times New Roman" w:eastAsia="Times New Roman" w:hAnsi="Times New Roman" w:cs="Times New Roman"/>
          <w:color w:val="000000"/>
          <w:kern w:val="0"/>
          <w:szCs w:val="24"/>
          <w:u w:color="000000"/>
          <w:lang w:eastAsia="pl-PL" w:bidi="pl-PL"/>
          <w14:ligatures w14:val="none"/>
        </w:rPr>
        <w:br/>
        <w:t>z dnia 13 października 2025 r.</w:t>
      </w:r>
    </w:p>
    <w:p w14:paraId="451F5975" w14:textId="77777777" w:rsidR="00850B85" w:rsidRPr="00850B85" w:rsidRDefault="00850B85" w:rsidP="00850B85">
      <w:pPr>
        <w:keepNext/>
        <w:spacing w:after="480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Cs w:val="24"/>
          <w:u w:color="000000"/>
          <w:lang w:eastAsia="pl-PL" w:bidi="pl-PL"/>
          <w14:ligatures w14:val="none"/>
        </w:rPr>
      </w:pPr>
      <w:r w:rsidRPr="00850B85">
        <w:rPr>
          <w:rFonts w:ascii="Times New Roman" w:eastAsia="Times New Roman" w:hAnsi="Times New Roman" w:cs="Times New Roman"/>
          <w:b/>
          <w:color w:val="000000"/>
          <w:kern w:val="0"/>
          <w:szCs w:val="24"/>
          <w:u w:color="000000"/>
          <w:lang w:eastAsia="pl-PL" w:bidi="pl-PL"/>
          <w14:ligatures w14:val="none"/>
        </w:rPr>
        <w:t>FORMULARZ KONSULTACJI SPOŁECZNYCH</w:t>
      </w:r>
    </w:p>
    <w:p w14:paraId="5EB7AEBA" w14:textId="77777777" w:rsidR="00850B85" w:rsidRPr="00850B85" w:rsidRDefault="00850B85" w:rsidP="00850B85">
      <w:pPr>
        <w:spacing w:before="120" w:after="12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kern w:val="0"/>
          <w:szCs w:val="24"/>
          <w:u w:color="000000"/>
          <w:lang w:eastAsia="pl-PL" w:bidi="pl-PL"/>
          <w14:ligatures w14:val="none"/>
        </w:rPr>
      </w:pPr>
      <w:r w:rsidRPr="00850B85">
        <w:rPr>
          <w:rFonts w:ascii="Times New Roman" w:eastAsia="Times New Roman" w:hAnsi="Times New Roman" w:cs="Times New Roman"/>
          <w:color w:val="000000"/>
          <w:kern w:val="0"/>
          <w:szCs w:val="24"/>
          <w:u w:color="000000"/>
          <w:lang w:eastAsia="pl-PL" w:bidi="pl-PL"/>
          <w14:ligatures w14:val="none"/>
        </w:rPr>
        <w:t>Programu współpracy Gminy Biała Piska z organizacjami pozarządowymi oraz podmiotami pożytku publicznego na 2026 rok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7"/>
        <w:gridCol w:w="3457"/>
        <w:gridCol w:w="5826"/>
      </w:tblGrid>
      <w:tr w:rsidR="00850B85" w:rsidRPr="00850B85" w14:paraId="5C8BB177" w14:textId="77777777" w:rsidTr="00F362E7">
        <w:tc>
          <w:tcPr>
            <w:tcW w:w="5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47B6EB83" w14:textId="77777777" w:rsidR="00850B85" w:rsidRPr="00850B85" w:rsidRDefault="00850B85" w:rsidP="00850B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Cs w:val="24"/>
                <w:u w:color="000000"/>
                <w:lang w:eastAsia="pl-PL" w:bidi="pl-PL"/>
                <w14:ligatures w14:val="none"/>
              </w:rPr>
            </w:pPr>
          </w:p>
          <w:p w14:paraId="4F75E78A" w14:textId="77777777" w:rsidR="00850B85" w:rsidRPr="00850B85" w:rsidRDefault="00850B85" w:rsidP="00850B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Cs w:val="24"/>
                <w:lang w:eastAsia="pl-PL" w:bidi="pl-PL"/>
                <w14:ligatures w14:val="none"/>
              </w:rPr>
            </w:pPr>
          </w:p>
          <w:p w14:paraId="794088FF" w14:textId="77777777" w:rsidR="00850B85" w:rsidRPr="00850B85" w:rsidRDefault="00850B85" w:rsidP="00850B8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Cs w:val="24"/>
                <w:lang w:eastAsia="pl-PL" w:bidi="pl-PL"/>
                <w14:ligatures w14:val="none"/>
              </w:rPr>
            </w:pPr>
            <w:r w:rsidRPr="00850B85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pl-PL" w:bidi="pl-PL"/>
                <w14:ligatures w14:val="none"/>
              </w:rPr>
              <w:t>1.</w:t>
            </w:r>
          </w:p>
        </w:tc>
        <w:tc>
          <w:tcPr>
            <w:tcW w:w="3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3BD4A61C" w14:textId="77777777" w:rsidR="00850B85" w:rsidRPr="00850B85" w:rsidRDefault="00850B85" w:rsidP="00850B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Cs w:val="24"/>
                <w:u w:color="000000"/>
                <w:lang w:eastAsia="pl-PL" w:bidi="pl-PL"/>
                <w14:ligatures w14:val="none"/>
              </w:rPr>
            </w:pPr>
            <w:r w:rsidRPr="00850B85">
              <w:rPr>
                <w:rFonts w:ascii="Times New Roman" w:eastAsia="Times New Roman" w:hAnsi="Times New Roman" w:cs="Times New Roman"/>
                <w:kern w:val="0"/>
                <w:szCs w:val="24"/>
                <w:lang w:eastAsia="pl-PL" w:bidi="pl-PL"/>
                <w14:ligatures w14:val="none"/>
              </w:rPr>
              <w:t>Nazwa podmiotu zgłaszającego uwagę, opinię, propozycję</w:t>
            </w:r>
          </w:p>
          <w:p w14:paraId="67F5433B" w14:textId="77777777" w:rsidR="00850B85" w:rsidRPr="00850B85" w:rsidRDefault="00850B85" w:rsidP="00850B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Cs w:val="24"/>
                <w:lang w:eastAsia="pl-PL" w:bidi="pl-PL"/>
                <w14:ligatures w14:val="none"/>
              </w:rPr>
            </w:pPr>
            <w:r w:rsidRPr="00850B85">
              <w:rPr>
                <w:rFonts w:ascii="Times New Roman" w:eastAsia="Times New Roman" w:hAnsi="Times New Roman" w:cs="Times New Roman"/>
                <w:kern w:val="0"/>
                <w:szCs w:val="24"/>
                <w:lang w:eastAsia="pl-PL" w:bidi="pl-PL"/>
                <w14:ligatures w14:val="none"/>
              </w:rPr>
              <w:t>(wpis lub pieczątka podmiotu)</w:t>
            </w:r>
          </w:p>
        </w:tc>
        <w:tc>
          <w:tcPr>
            <w:tcW w:w="5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47211E14" w14:textId="77777777" w:rsidR="00850B85" w:rsidRPr="00850B85" w:rsidRDefault="00850B85" w:rsidP="00850B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Cs w:val="24"/>
                <w:u w:color="000000"/>
                <w:lang w:eastAsia="pl-PL" w:bidi="pl-PL"/>
                <w14:ligatures w14:val="none"/>
              </w:rPr>
            </w:pPr>
          </w:p>
        </w:tc>
      </w:tr>
      <w:tr w:rsidR="00850B85" w:rsidRPr="00850B85" w14:paraId="105155FA" w14:textId="77777777" w:rsidTr="00F362E7">
        <w:tc>
          <w:tcPr>
            <w:tcW w:w="5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76241804" w14:textId="77777777" w:rsidR="00850B85" w:rsidRPr="00850B85" w:rsidRDefault="00850B85" w:rsidP="00850B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Cs w:val="24"/>
                <w:u w:color="000000"/>
                <w:lang w:eastAsia="pl-PL" w:bidi="pl-PL"/>
                <w14:ligatures w14:val="none"/>
              </w:rPr>
            </w:pPr>
          </w:p>
          <w:p w14:paraId="61BA3FF8" w14:textId="77777777" w:rsidR="00850B85" w:rsidRPr="00850B85" w:rsidRDefault="00850B85" w:rsidP="00850B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Cs w:val="24"/>
                <w:lang w:eastAsia="pl-PL" w:bidi="pl-PL"/>
                <w14:ligatures w14:val="none"/>
              </w:rPr>
            </w:pPr>
          </w:p>
          <w:p w14:paraId="41350A4D" w14:textId="77777777" w:rsidR="00850B85" w:rsidRPr="00850B85" w:rsidRDefault="00850B85" w:rsidP="00850B8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Cs w:val="24"/>
                <w:lang w:eastAsia="pl-PL" w:bidi="pl-PL"/>
                <w14:ligatures w14:val="none"/>
              </w:rPr>
            </w:pPr>
            <w:r w:rsidRPr="00850B85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pl-PL" w:bidi="pl-PL"/>
                <w14:ligatures w14:val="none"/>
              </w:rPr>
              <w:t>2.</w:t>
            </w:r>
          </w:p>
        </w:tc>
        <w:tc>
          <w:tcPr>
            <w:tcW w:w="3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2AD8F375" w14:textId="77777777" w:rsidR="00850B85" w:rsidRPr="00850B85" w:rsidRDefault="00850B85" w:rsidP="00850B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Cs w:val="24"/>
                <w:u w:color="000000"/>
                <w:lang w:eastAsia="pl-PL" w:bidi="pl-PL"/>
                <w14:ligatures w14:val="none"/>
              </w:rPr>
            </w:pPr>
            <w:r w:rsidRPr="00850B85">
              <w:rPr>
                <w:rFonts w:ascii="Times New Roman" w:eastAsia="Times New Roman" w:hAnsi="Times New Roman" w:cs="Times New Roman"/>
                <w:color w:val="000000"/>
                <w:kern w:val="0"/>
                <w:szCs w:val="24"/>
                <w:u w:color="000000"/>
                <w:lang w:eastAsia="pl-PL" w:bidi="pl-PL"/>
                <w14:ligatures w14:val="none"/>
              </w:rPr>
              <w:t>Dane podmiotu (adres korespondencyjny,</w:t>
            </w:r>
            <w:r w:rsidRPr="00850B85">
              <w:rPr>
                <w:rFonts w:ascii="Times New Roman" w:eastAsia="Times New Roman" w:hAnsi="Times New Roman" w:cs="Times New Roman"/>
                <w:color w:val="000000"/>
                <w:kern w:val="0"/>
                <w:szCs w:val="24"/>
                <w:u w:color="000000"/>
                <w:lang w:eastAsia="pl-PL" w:bidi="pl-PL"/>
                <w14:ligatures w14:val="none"/>
              </w:rPr>
              <w:br/>
              <w:t>tel., e-mail)</w:t>
            </w:r>
          </w:p>
        </w:tc>
        <w:tc>
          <w:tcPr>
            <w:tcW w:w="5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60008DEB" w14:textId="77777777" w:rsidR="00850B85" w:rsidRPr="00850B85" w:rsidRDefault="00850B85" w:rsidP="00850B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Cs w:val="24"/>
                <w:u w:color="000000"/>
                <w:lang w:eastAsia="pl-PL" w:bidi="pl-PL"/>
                <w14:ligatures w14:val="none"/>
              </w:rPr>
            </w:pPr>
          </w:p>
        </w:tc>
      </w:tr>
      <w:tr w:rsidR="00850B85" w:rsidRPr="00850B85" w14:paraId="61D6FFC4" w14:textId="77777777" w:rsidTr="00F362E7">
        <w:tc>
          <w:tcPr>
            <w:tcW w:w="5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1B5C16FD" w14:textId="77777777" w:rsidR="00850B85" w:rsidRPr="00850B85" w:rsidRDefault="00850B85" w:rsidP="00850B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Cs w:val="24"/>
                <w:u w:color="000000"/>
                <w:lang w:eastAsia="pl-PL" w:bidi="pl-PL"/>
                <w14:ligatures w14:val="none"/>
              </w:rPr>
            </w:pPr>
          </w:p>
          <w:p w14:paraId="36EAA01B" w14:textId="77777777" w:rsidR="00850B85" w:rsidRPr="00850B85" w:rsidRDefault="00850B85" w:rsidP="00850B8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Cs w:val="24"/>
                <w:lang w:eastAsia="pl-PL" w:bidi="pl-PL"/>
                <w14:ligatures w14:val="none"/>
              </w:rPr>
            </w:pPr>
            <w:r w:rsidRPr="00850B85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pl-PL" w:bidi="pl-PL"/>
                <w14:ligatures w14:val="none"/>
              </w:rPr>
              <w:t>3.</w:t>
            </w:r>
          </w:p>
        </w:tc>
        <w:tc>
          <w:tcPr>
            <w:tcW w:w="3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620D0E7D" w14:textId="77777777" w:rsidR="00850B85" w:rsidRPr="00850B85" w:rsidRDefault="00850B85" w:rsidP="00850B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Cs w:val="24"/>
                <w:u w:color="000000"/>
                <w:lang w:eastAsia="pl-PL" w:bidi="pl-PL"/>
                <w14:ligatures w14:val="none"/>
              </w:rPr>
            </w:pPr>
          </w:p>
          <w:p w14:paraId="29F1B3B8" w14:textId="77777777" w:rsidR="00850B85" w:rsidRPr="00850B85" w:rsidRDefault="00850B85" w:rsidP="00850B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Cs w:val="24"/>
                <w:lang w:eastAsia="pl-PL" w:bidi="pl-PL"/>
                <w14:ligatures w14:val="none"/>
              </w:rPr>
            </w:pPr>
            <w:r w:rsidRPr="00850B85">
              <w:rPr>
                <w:rFonts w:ascii="Times New Roman" w:eastAsia="Times New Roman" w:hAnsi="Times New Roman" w:cs="Times New Roman"/>
                <w:kern w:val="0"/>
                <w:szCs w:val="24"/>
                <w:lang w:eastAsia="pl-PL" w:bidi="pl-PL"/>
                <w14:ligatures w14:val="none"/>
              </w:rPr>
              <w:t>Uwagi do projektu uchwały</w:t>
            </w:r>
          </w:p>
        </w:tc>
        <w:tc>
          <w:tcPr>
            <w:tcW w:w="5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3888594F" w14:textId="77777777" w:rsidR="00850B85" w:rsidRPr="00850B85" w:rsidRDefault="00850B85" w:rsidP="00850B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Cs w:val="24"/>
                <w:u w:color="000000"/>
                <w:lang w:eastAsia="pl-PL" w:bidi="pl-PL"/>
                <w14:ligatures w14:val="none"/>
              </w:rPr>
            </w:pPr>
          </w:p>
        </w:tc>
      </w:tr>
      <w:tr w:rsidR="00850B85" w:rsidRPr="00850B85" w14:paraId="6BF992F2" w14:textId="77777777" w:rsidTr="00F362E7">
        <w:tc>
          <w:tcPr>
            <w:tcW w:w="5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101EFAC4" w14:textId="77777777" w:rsidR="00850B85" w:rsidRPr="00850B85" w:rsidRDefault="00850B85" w:rsidP="00850B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Cs w:val="24"/>
                <w:u w:color="000000"/>
                <w:lang w:eastAsia="pl-PL" w:bidi="pl-PL"/>
                <w14:ligatures w14:val="none"/>
              </w:rPr>
            </w:pPr>
            <w:r w:rsidRPr="00850B85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pl-PL" w:bidi="pl-PL"/>
                <w14:ligatures w14:val="none"/>
              </w:rPr>
              <w:t>4.</w:t>
            </w:r>
          </w:p>
        </w:tc>
        <w:tc>
          <w:tcPr>
            <w:tcW w:w="3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0F86EEA6" w14:textId="77777777" w:rsidR="00850B85" w:rsidRPr="00850B85" w:rsidRDefault="00850B85" w:rsidP="00850B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Cs w:val="24"/>
                <w:u w:color="000000"/>
                <w:lang w:eastAsia="pl-PL" w:bidi="pl-PL"/>
                <w14:ligatures w14:val="none"/>
              </w:rPr>
            </w:pPr>
            <w:r w:rsidRPr="00850B85">
              <w:rPr>
                <w:rFonts w:ascii="Times New Roman" w:eastAsia="Times New Roman" w:hAnsi="Times New Roman" w:cs="Times New Roman"/>
                <w:kern w:val="0"/>
                <w:szCs w:val="24"/>
                <w:lang w:eastAsia="pl-PL" w:bidi="pl-PL"/>
                <w14:ligatures w14:val="none"/>
              </w:rPr>
              <w:t>Uzasadnienie proponowanych zmian</w:t>
            </w:r>
          </w:p>
        </w:tc>
        <w:tc>
          <w:tcPr>
            <w:tcW w:w="5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467E07AF" w14:textId="77777777" w:rsidR="00850B85" w:rsidRPr="00850B85" w:rsidRDefault="00850B85" w:rsidP="00850B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Cs w:val="24"/>
                <w:u w:color="000000"/>
                <w:lang w:eastAsia="pl-PL" w:bidi="pl-PL"/>
                <w14:ligatures w14:val="none"/>
              </w:rPr>
            </w:pPr>
          </w:p>
        </w:tc>
      </w:tr>
      <w:tr w:rsidR="00850B85" w:rsidRPr="00850B85" w14:paraId="5854CBD9" w14:textId="77777777" w:rsidTr="00F362E7">
        <w:tc>
          <w:tcPr>
            <w:tcW w:w="5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60874DF7" w14:textId="77777777" w:rsidR="00850B85" w:rsidRPr="00850B85" w:rsidRDefault="00850B85" w:rsidP="00850B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Cs w:val="24"/>
                <w:u w:color="000000"/>
                <w:lang w:eastAsia="pl-PL" w:bidi="pl-PL"/>
                <w14:ligatures w14:val="none"/>
              </w:rPr>
            </w:pPr>
          </w:p>
          <w:p w14:paraId="41C6E6E7" w14:textId="77777777" w:rsidR="00850B85" w:rsidRPr="00850B85" w:rsidRDefault="00850B85" w:rsidP="00850B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Cs w:val="24"/>
                <w:lang w:eastAsia="pl-PL" w:bidi="pl-PL"/>
                <w14:ligatures w14:val="none"/>
              </w:rPr>
            </w:pPr>
          </w:p>
          <w:p w14:paraId="06951486" w14:textId="77777777" w:rsidR="00850B85" w:rsidRPr="00850B85" w:rsidRDefault="00850B85" w:rsidP="00850B8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Cs w:val="24"/>
                <w:lang w:eastAsia="pl-PL" w:bidi="pl-PL"/>
                <w14:ligatures w14:val="none"/>
              </w:rPr>
            </w:pPr>
            <w:r w:rsidRPr="00850B85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pl-PL" w:bidi="pl-PL"/>
                <w14:ligatures w14:val="none"/>
              </w:rPr>
              <w:t>5.</w:t>
            </w:r>
          </w:p>
        </w:tc>
        <w:tc>
          <w:tcPr>
            <w:tcW w:w="3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2040FBAC" w14:textId="77777777" w:rsidR="00850B85" w:rsidRPr="00850B85" w:rsidRDefault="00850B85" w:rsidP="00850B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Cs w:val="24"/>
                <w:u w:color="000000"/>
                <w:lang w:eastAsia="pl-PL" w:bidi="pl-PL"/>
                <w14:ligatures w14:val="none"/>
              </w:rPr>
            </w:pPr>
            <w:r w:rsidRPr="00850B85">
              <w:rPr>
                <w:rFonts w:ascii="Times New Roman" w:eastAsia="Times New Roman" w:hAnsi="Times New Roman" w:cs="Times New Roman"/>
                <w:kern w:val="0"/>
                <w:szCs w:val="24"/>
                <w:lang w:eastAsia="pl-PL" w:bidi="pl-PL"/>
                <w14:ligatures w14:val="none"/>
              </w:rPr>
              <w:t>Data, czytelny(e) podpis(y) upoważnionej(</w:t>
            </w:r>
            <w:proofErr w:type="spellStart"/>
            <w:r w:rsidRPr="00850B85">
              <w:rPr>
                <w:rFonts w:ascii="Times New Roman" w:eastAsia="Times New Roman" w:hAnsi="Times New Roman" w:cs="Times New Roman"/>
                <w:kern w:val="0"/>
                <w:szCs w:val="24"/>
                <w:lang w:eastAsia="pl-PL" w:bidi="pl-PL"/>
                <w14:ligatures w14:val="none"/>
              </w:rPr>
              <w:t>ych</w:t>
            </w:r>
            <w:proofErr w:type="spellEnd"/>
            <w:r w:rsidRPr="00850B85">
              <w:rPr>
                <w:rFonts w:ascii="Times New Roman" w:eastAsia="Times New Roman" w:hAnsi="Times New Roman" w:cs="Times New Roman"/>
                <w:kern w:val="0"/>
                <w:szCs w:val="24"/>
                <w:lang w:eastAsia="pl-PL" w:bidi="pl-PL"/>
                <w14:ligatures w14:val="none"/>
              </w:rPr>
              <w:t>) osoby(</w:t>
            </w:r>
            <w:proofErr w:type="spellStart"/>
            <w:r w:rsidRPr="00850B85">
              <w:rPr>
                <w:rFonts w:ascii="Times New Roman" w:eastAsia="Times New Roman" w:hAnsi="Times New Roman" w:cs="Times New Roman"/>
                <w:kern w:val="0"/>
                <w:szCs w:val="24"/>
                <w:lang w:eastAsia="pl-PL" w:bidi="pl-PL"/>
                <w14:ligatures w14:val="none"/>
              </w:rPr>
              <w:t>ób</w:t>
            </w:r>
            <w:proofErr w:type="spellEnd"/>
            <w:r w:rsidRPr="00850B85">
              <w:rPr>
                <w:rFonts w:ascii="Times New Roman" w:eastAsia="Times New Roman" w:hAnsi="Times New Roman" w:cs="Times New Roman"/>
                <w:kern w:val="0"/>
                <w:szCs w:val="24"/>
                <w:lang w:eastAsia="pl-PL" w:bidi="pl-PL"/>
                <w14:ligatures w14:val="none"/>
              </w:rPr>
              <w:t>) do reprezentacji podmiotu</w:t>
            </w:r>
          </w:p>
          <w:p w14:paraId="7803C8A7" w14:textId="77777777" w:rsidR="00850B85" w:rsidRPr="00850B85" w:rsidRDefault="00850B85" w:rsidP="00850B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Cs w:val="24"/>
                <w:lang w:eastAsia="pl-PL" w:bidi="pl-PL"/>
                <w14:ligatures w14:val="none"/>
              </w:rPr>
            </w:pPr>
            <w:r w:rsidRPr="00850B85">
              <w:rPr>
                <w:rFonts w:ascii="Times New Roman" w:eastAsia="Times New Roman" w:hAnsi="Times New Roman" w:cs="Times New Roman"/>
                <w:kern w:val="0"/>
                <w:szCs w:val="24"/>
                <w:lang w:eastAsia="pl-PL" w:bidi="pl-PL"/>
                <w14:ligatures w14:val="none"/>
              </w:rPr>
              <w:t>(imię i nazwisko, funkcja lub pieczątka imienna i podpis)</w:t>
            </w:r>
          </w:p>
        </w:tc>
        <w:tc>
          <w:tcPr>
            <w:tcW w:w="5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4435A056" w14:textId="77777777" w:rsidR="00850B85" w:rsidRPr="00850B85" w:rsidRDefault="00850B85" w:rsidP="00850B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Cs w:val="24"/>
                <w:u w:color="000000"/>
                <w:lang w:eastAsia="pl-PL" w:bidi="pl-PL"/>
                <w14:ligatures w14:val="none"/>
              </w:rPr>
            </w:pPr>
          </w:p>
        </w:tc>
      </w:tr>
      <w:tr w:rsidR="00850B85" w:rsidRPr="00850B85" w14:paraId="1A4CE660" w14:textId="77777777" w:rsidTr="00F362E7">
        <w:tc>
          <w:tcPr>
            <w:tcW w:w="5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481D1E0C" w14:textId="77777777" w:rsidR="00850B85" w:rsidRPr="00850B85" w:rsidRDefault="00850B85" w:rsidP="00850B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Cs w:val="24"/>
                <w:u w:color="000000"/>
                <w:lang w:eastAsia="pl-PL" w:bidi="pl-PL"/>
                <w14:ligatures w14:val="none"/>
              </w:rPr>
            </w:pPr>
            <w:r w:rsidRPr="00850B85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pl-PL" w:bidi="pl-PL"/>
                <w14:ligatures w14:val="none"/>
              </w:rPr>
              <w:t xml:space="preserve">6. </w:t>
            </w:r>
          </w:p>
        </w:tc>
        <w:tc>
          <w:tcPr>
            <w:tcW w:w="951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20168083" w14:textId="77777777" w:rsidR="00850B85" w:rsidRPr="00850B85" w:rsidRDefault="00850B85" w:rsidP="00850B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Cs w:val="24"/>
                <w:u w:color="000000"/>
                <w:lang w:eastAsia="pl-PL" w:bidi="pl-PL"/>
                <w14:ligatures w14:val="none"/>
              </w:rPr>
            </w:pPr>
            <w:r w:rsidRPr="00850B85">
              <w:rPr>
                <w:rFonts w:ascii="Times New Roman" w:eastAsia="Times New Roman" w:hAnsi="Times New Roman" w:cs="Times New Roman"/>
                <w:kern w:val="0"/>
                <w:szCs w:val="24"/>
                <w:lang w:eastAsia="pl-PL" w:bidi="pl-PL"/>
                <w14:ligatures w14:val="none"/>
              </w:rPr>
              <w:t>Wyrażam(y) zgodę na przetwarzanie moich danych osobowych dla potrzeb niezbędnych do realizacji procesu konsultacji społecznych.</w:t>
            </w:r>
          </w:p>
        </w:tc>
      </w:tr>
    </w:tbl>
    <w:p w14:paraId="132EC0FA" w14:textId="77777777" w:rsidR="00850B85" w:rsidRPr="00850B85" w:rsidRDefault="00850B85" w:rsidP="00850B85">
      <w:pPr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color w:val="000000"/>
          <w:kern w:val="0"/>
          <w:szCs w:val="24"/>
          <w:u w:color="000000"/>
          <w:lang w:eastAsia="pl-PL" w:bidi="pl-PL"/>
          <w14:ligatures w14:val="none"/>
        </w:rPr>
      </w:pPr>
      <w:r w:rsidRPr="00850B85">
        <w:rPr>
          <w:rFonts w:ascii="Times New Roman" w:eastAsia="Times New Roman" w:hAnsi="Times New Roman" w:cs="Times New Roman"/>
          <w:b/>
          <w:color w:val="000000"/>
          <w:kern w:val="0"/>
          <w:szCs w:val="24"/>
          <w:u w:val="single" w:color="000000"/>
          <w:lang w:eastAsia="pl-PL" w:bidi="pl-PL"/>
          <w14:ligatures w14:val="none"/>
        </w:rPr>
        <w:t>Dziękujemy za zgłoszenie uwag, opinii i propozycji.</w:t>
      </w:r>
    </w:p>
    <w:p w14:paraId="03ADF0F8" w14:textId="77777777" w:rsidR="00850B85" w:rsidRPr="00850B85" w:rsidRDefault="00850B85" w:rsidP="00850B85">
      <w:pPr>
        <w:spacing w:before="120" w:after="12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kern w:val="0"/>
          <w:szCs w:val="24"/>
          <w:u w:color="000000"/>
          <w:lang w:eastAsia="pl-PL" w:bidi="pl-PL"/>
          <w14:ligatures w14:val="none"/>
        </w:rPr>
      </w:pPr>
      <w:r w:rsidRPr="00850B85">
        <w:rPr>
          <w:rFonts w:ascii="Times New Roman" w:eastAsia="Times New Roman" w:hAnsi="Times New Roman" w:cs="Times New Roman"/>
          <w:i/>
          <w:color w:val="000000"/>
          <w:kern w:val="0"/>
          <w:szCs w:val="24"/>
          <w:u w:color="000000"/>
          <w:lang w:eastAsia="pl-PL" w:bidi="pl-PL"/>
          <w14:ligatures w14:val="none"/>
        </w:rPr>
        <w:t xml:space="preserve">Formularz konsultacji społecznych prosimy wysłać lub złożyć w wersji papierowej w Punkcie Obsługi Interesanta Urzędu Miejskiego w Białej Piskiej, ul. Plac Adama Mickiewicza 25, 12-230 Biała Piska, lub przesłać drogą mailową na adres: </w:t>
      </w:r>
      <w:r w:rsidRPr="00850B85">
        <w:rPr>
          <w:rFonts w:ascii="Times New Roman" w:eastAsia="Times New Roman" w:hAnsi="Times New Roman" w:cs="Times New Roman"/>
          <w:color w:val="000000"/>
          <w:kern w:val="0"/>
          <w:szCs w:val="24"/>
          <w:u w:color="000000"/>
          <w:lang w:eastAsia="pl-PL" w:bidi="pl-PL"/>
          <w14:ligatures w14:val="none"/>
        </w:rPr>
        <w:t xml:space="preserve">sekretariat@bialapiska.pl </w:t>
      </w:r>
      <w:r w:rsidRPr="00850B85">
        <w:rPr>
          <w:rFonts w:ascii="Times New Roman" w:eastAsia="Times New Roman" w:hAnsi="Times New Roman" w:cs="Times New Roman"/>
          <w:i/>
          <w:color w:val="000000"/>
          <w:kern w:val="0"/>
          <w:szCs w:val="24"/>
          <w:u w:color="000000"/>
          <w:lang w:eastAsia="pl-PL" w:bidi="pl-PL"/>
          <w14:ligatures w14:val="none"/>
        </w:rPr>
        <w:t>do dnia 31 października 2025 r.</w:t>
      </w:r>
    </w:p>
    <w:p w14:paraId="1BC27DD4" w14:textId="77777777" w:rsidR="00136221" w:rsidRDefault="00136221"/>
    <w:sectPr w:rsidR="00136221" w:rsidSect="00850B85">
      <w:footerReference w:type="default" r:id="rId4"/>
      <w:endnotePr>
        <w:numFmt w:val="decimal"/>
      </w:endnotePr>
      <w:pgSz w:w="11906" w:h="16838"/>
      <w:pgMar w:top="1417" w:right="1020" w:bottom="992" w:left="1020" w:header="708" w:footer="708" w:gutter="0"/>
      <w:pgNumType w:start="1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6577"/>
      <w:gridCol w:w="3289"/>
    </w:tblGrid>
    <w:tr w:rsidR="00850B85" w14:paraId="19CA1122" w14:textId="77777777">
      <w:tc>
        <w:tcPr>
          <w:tcW w:w="6577" w:type="dxa"/>
          <w:tcBorders>
            <w:top w:val="single" w:sz="2" w:space="0" w:color="auto"/>
            <w:left w:val="nil"/>
            <w:bottom w:val="nil"/>
            <w:right w:val="nil"/>
          </w:tcBorders>
          <w:tcMar>
            <w:top w:w="100" w:type="dxa"/>
          </w:tcMar>
        </w:tcPr>
        <w:p w14:paraId="43020BC5" w14:textId="77777777" w:rsidR="00850B85" w:rsidRDefault="00850B85">
          <w:pPr>
            <w:rPr>
              <w:sz w:val="18"/>
            </w:rPr>
          </w:pPr>
          <w:r>
            <w:rPr>
              <w:rFonts w:ascii="Times New Roman" w:eastAsia="Times New Roman" w:hAnsi="Times New Roman" w:cs="Times New Roman"/>
              <w:sz w:val="18"/>
            </w:rPr>
            <w:t>Id: 19FF4F53-2D57-4431-BD9A-85F82ADD835D. Podpisany</w:t>
          </w:r>
        </w:p>
      </w:tc>
      <w:tc>
        <w:tcPr>
          <w:tcW w:w="3289" w:type="dxa"/>
          <w:tcBorders>
            <w:top w:val="single" w:sz="2" w:space="0" w:color="auto"/>
            <w:left w:val="nil"/>
            <w:bottom w:val="nil"/>
            <w:right w:val="nil"/>
          </w:tcBorders>
          <w:tcMar>
            <w:top w:w="100" w:type="dxa"/>
          </w:tcMar>
        </w:tcPr>
        <w:p w14:paraId="408A6ED1" w14:textId="77777777" w:rsidR="00850B85" w:rsidRDefault="00850B85">
          <w:pPr>
            <w:jc w:val="right"/>
            <w:rPr>
              <w:sz w:val="18"/>
            </w:rPr>
          </w:pPr>
          <w:r>
            <w:rPr>
              <w:rFonts w:ascii="Times New Roman" w:eastAsia="Times New Roman" w:hAnsi="Times New Roman" w:cs="Times New Roman"/>
              <w:sz w:val="18"/>
            </w:rPr>
            <w:t xml:space="preserve">Strona </w:t>
          </w:r>
          <w:r>
            <w:rPr>
              <w:sz w:val="18"/>
            </w:rPr>
            <w:fldChar w:fldCharType="begin"/>
          </w:r>
          <w:r>
            <w:rPr>
              <w:rFonts w:ascii="Times New Roman" w:eastAsia="Times New Roman" w:hAnsi="Times New Roman" w:cs="Times New Roman"/>
              <w:sz w:val="18"/>
            </w:rPr>
            <w:instrText>PAGE</w:instrText>
          </w:r>
          <w:r>
            <w:rPr>
              <w:sz w:val="18"/>
            </w:rPr>
            <w:fldChar w:fldCharType="separate"/>
          </w:r>
          <w:r>
            <w:rPr>
              <w:noProof/>
              <w:sz w:val="18"/>
            </w:rPr>
            <w:t>1</w:t>
          </w:r>
          <w:r>
            <w:rPr>
              <w:sz w:val="18"/>
            </w:rPr>
            <w:fldChar w:fldCharType="end"/>
          </w:r>
        </w:p>
      </w:tc>
    </w:tr>
  </w:tbl>
  <w:p w14:paraId="78000A95" w14:textId="77777777" w:rsidR="00850B85" w:rsidRDefault="00850B85">
    <w:pPr>
      <w:rPr>
        <w:sz w:val="18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/>
  <w:defaultTabStop w:val="708"/>
  <w:hyphenationZone w:val="425"/>
  <w:characterSpacingControl w:val="doNotCompress"/>
  <w:endnotePr>
    <w:numFmt w:val="decimal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3BC5"/>
    <w:rsid w:val="00136221"/>
    <w:rsid w:val="002835C3"/>
    <w:rsid w:val="00613BC5"/>
    <w:rsid w:val="00850B85"/>
    <w:rsid w:val="00B20B25"/>
    <w:rsid w:val="00D65AF2"/>
    <w:rsid w:val="00E479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1EE947F-BD03-4F76-B94D-DA4A25A0B3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613BC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13BC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13BC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13BC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13BC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13BC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13BC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13BC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13BC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13BC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13BC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13BC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13BC5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13BC5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13BC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13BC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13BC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13BC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13BC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13BC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13BC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613BC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13BC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613BC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613BC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613BC5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13BC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13BC5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13BC5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157</Words>
  <Characters>945</Characters>
  <Application>Microsoft Office Word</Application>
  <DocSecurity>0</DocSecurity>
  <Lines>7</Lines>
  <Paragraphs>2</Paragraphs>
  <ScaleCrop>false</ScaleCrop>
  <Company/>
  <LinksUpToDate>false</LinksUpToDate>
  <CharactersWithSpaces>1100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j.marcinczyk@bialapiska.pl</dc:creator>
  <cp:keywords/>
  <dc:description/>
  <cp:lastModifiedBy>j.marcinczyk@bialapiska.pl</cp:lastModifiedBy>
  <cp:revision>2</cp:revision>
  <dcterms:created xsi:type="dcterms:W3CDTF">2025-10-13T12:12:00Z</dcterms:created>
  <dcterms:modified xsi:type="dcterms:W3CDTF">2025-10-13T12:13:00Z</dcterms:modified>
</cp:coreProperties>
</file>